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961" w:rsidRDefault="00C63961" w:rsidP="00C63961">
      <w:pPr>
        <w:outlineLvl w:val="0"/>
        <w:rPr>
          <w:rFonts w:ascii="Tahoma" w:hAnsi="Tahoma" w:cs="Tahoma"/>
          <w:sz w:val="20"/>
          <w:szCs w:val="20"/>
        </w:rPr>
      </w:pPr>
      <w:bookmarkStart w:id="0" w:name="_GoBack"/>
      <w:bookmarkEnd w:id="0"/>
      <w:proofErr w:type="gramStart"/>
      <w:r>
        <w:rPr>
          <w:rFonts w:ascii="Tahoma" w:hAnsi="Tahoma" w:cs="Tahoma"/>
          <w:b/>
          <w:bCs/>
          <w:sz w:val="20"/>
          <w:szCs w:val="20"/>
        </w:rPr>
        <w:t>Van:</w:t>
      </w:r>
      <w:r>
        <w:rPr>
          <w:rFonts w:ascii="Tahoma" w:hAnsi="Tahoma" w:cs="Tahoma"/>
          <w:sz w:val="20"/>
          <w:szCs w:val="20"/>
        </w:rPr>
        <w:t xml:space="preserve"> Ганина Дарья Геннадьевна [</w:t>
      </w:r>
      <w:hyperlink r:id="rId5" w:history="1">
        <w:r>
          <w:rPr>
            <w:rStyle w:val="Hyperlink"/>
            <w:rFonts w:ascii="Tahoma" w:hAnsi="Tahoma" w:cs="Tahoma"/>
            <w:sz w:val="20"/>
            <w:szCs w:val="20"/>
          </w:rPr>
          <w:t>mailto:ganinadg@mintrans.ru</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5 december 2012 11:06</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ILT-Zeevaart; </w:t>
      </w:r>
      <w:hyperlink r:id="rId6" w:history="1">
        <w:r>
          <w:rPr>
            <w:rStyle w:val="Hyperlink"/>
            <w:rFonts w:ascii="Tahoma" w:hAnsi="Tahoma" w:cs="Tahoma"/>
            <w:sz w:val="20"/>
            <w:szCs w:val="20"/>
          </w:rPr>
          <w:t>ongevallen-zeevart@ilent.nl</w:t>
        </w:r>
      </w:hyperlink>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about the violation of vessel flying the flag of the Netherlands</w:t>
      </w:r>
      <w:proofErr w:type="gramEnd"/>
    </w:p>
    <w:p w:rsidR="00C63961" w:rsidRDefault="00C63961" w:rsidP="00C63961"/>
    <w:p w:rsidR="00C63961" w:rsidRDefault="00C63961" w:rsidP="00C63961">
      <w:pPr>
        <w:spacing w:line="276" w:lineRule="auto"/>
        <w:rPr>
          <w:lang w:val="en-US"/>
        </w:rPr>
      </w:pPr>
      <w:r>
        <w:rPr>
          <w:lang w:val="en-US"/>
        </w:rPr>
        <w:t>We wish to inform you that persons on board of ice-breaking vessel «Arctic Sunrise» flying the flag of the Kingdom of the Netherlands (IMO number 73828902, call sign PE 6851, MMSI 244538000) violated a safety zone surrounding offshore ice-resistant fixed platform «Prirazlomnaya» in the period from 24 to 28 of August 2012.</w:t>
      </w:r>
    </w:p>
    <w:p w:rsidR="00C63961" w:rsidRDefault="00C63961" w:rsidP="00C63961">
      <w:pPr>
        <w:spacing w:line="276" w:lineRule="auto"/>
        <w:rPr>
          <w:lang w:val="en-US"/>
        </w:rPr>
      </w:pPr>
      <w:r>
        <w:rPr>
          <w:lang w:val="en-US"/>
        </w:rPr>
        <w:t>The safety zone was appointed in the exclusive economic zone of the Russian Federation in accordance with the provisions of item 4 of Article 60 of UN Convention of Law at the Sea and the Resolution A.671 (16) of International Maritime Organization.</w:t>
      </w:r>
    </w:p>
    <w:p w:rsidR="00C63961" w:rsidRDefault="00C63961" w:rsidP="00C63961">
      <w:pPr>
        <w:spacing w:line="276" w:lineRule="auto"/>
        <w:rPr>
          <w:lang w:val="en-US"/>
        </w:rPr>
      </w:pPr>
      <w:r>
        <w:rPr>
          <w:color w:val="000000"/>
          <w:shd w:val="clear" w:color="auto" w:fill="FFFFFF"/>
          <w:lang w:val="en-US"/>
        </w:rPr>
        <w:t>The vessel «Arctic Sunrise» didn’t attempt to enter 3 mile zone of the platform, but high-speed boats based on board of the vessel violated the zone.</w:t>
      </w:r>
      <w:r>
        <w:rPr>
          <w:color w:val="000000"/>
          <w:lang w:val="en-US"/>
        </w:rPr>
        <w:br/>
      </w:r>
      <w:r>
        <w:rPr>
          <w:lang w:val="en-US"/>
        </w:rPr>
        <w:t>In view of the above we request you to take appropriate measures concerning the offender and to inform the Ministry of Transport of the Russian Federation on the measures and take actions to prevent similar violations in future.</w:t>
      </w:r>
    </w:p>
    <w:p w:rsidR="00C63961" w:rsidRDefault="00C63961" w:rsidP="00C63961">
      <w:pPr>
        <w:rPr>
          <w:lang w:val="en-US"/>
        </w:rPr>
      </w:pPr>
    </w:p>
    <w:p w:rsidR="00C63961" w:rsidRDefault="00C63961" w:rsidP="00C63961">
      <w:pPr>
        <w:rPr>
          <w:lang w:val="en-US"/>
        </w:rPr>
      </w:pPr>
      <w:r>
        <w:rPr>
          <w:lang w:val="en-US"/>
        </w:rPr>
        <w:t xml:space="preserve">You can find official claim of the Ministry of Transport of the Russian Federation and </w:t>
      </w:r>
      <w:proofErr w:type="gramStart"/>
      <w:r>
        <w:rPr>
          <w:lang w:val="en-US"/>
        </w:rPr>
        <w:t>references</w:t>
      </w:r>
      <w:proofErr w:type="gramEnd"/>
      <w:r>
        <w:rPr>
          <w:lang w:val="en-US"/>
        </w:rPr>
        <w:t xml:space="preserve"> form ship’s journal in attached file.</w:t>
      </w:r>
    </w:p>
    <w:p w:rsidR="00C63961" w:rsidRDefault="00C63961" w:rsidP="00C63961">
      <w:pPr>
        <w:rPr>
          <w:i/>
          <w:iCs/>
          <w:lang w:val="en-US"/>
        </w:rPr>
      </w:pPr>
    </w:p>
    <w:p w:rsidR="00C63961" w:rsidRDefault="00C63961" w:rsidP="00C63961">
      <w:pPr>
        <w:rPr>
          <w:i/>
          <w:iCs/>
          <w:lang w:val="en-US"/>
        </w:rPr>
      </w:pPr>
      <w:r>
        <w:rPr>
          <w:i/>
          <w:iCs/>
          <w:lang w:val="en-US"/>
        </w:rPr>
        <w:t>Yours faithfully,</w:t>
      </w:r>
    </w:p>
    <w:p w:rsidR="00C63961" w:rsidRDefault="00C63961" w:rsidP="00C63961">
      <w:pPr>
        <w:rPr>
          <w:i/>
          <w:iCs/>
          <w:lang w:val="en-US"/>
        </w:rPr>
      </w:pPr>
    </w:p>
    <w:p w:rsidR="00C63961" w:rsidRDefault="00C63961" w:rsidP="00C63961">
      <w:pPr>
        <w:rPr>
          <w:i/>
          <w:iCs/>
          <w:lang w:val="en-US"/>
        </w:rPr>
      </w:pPr>
      <w:r>
        <w:rPr>
          <w:i/>
          <w:iCs/>
          <w:lang w:val="en-US"/>
        </w:rPr>
        <w:t>Daria Ganina</w:t>
      </w:r>
    </w:p>
    <w:p w:rsidR="00C63961" w:rsidRDefault="00C63961" w:rsidP="00C63961">
      <w:pPr>
        <w:rPr>
          <w:i/>
          <w:iCs/>
          <w:lang w:val="en-US"/>
        </w:rPr>
      </w:pPr>
    </w:p>
    <w:p w:rsidR="00C63961" w:rsidRDefault="00C63961" w:rsidP="00C63961">
      <w:pPr>
        <w:rPr>
          <w:i/>
          <w:iCs/>
          <w:lang w:val="en-US"/>
        </w:rPr>
      </w:pPr>
      <w:r>
        <w:rPr>
          <w:i/>
          <w:iCs/>
          <w:lang w:val="en-US"/>
        </w:rPr>
        <w:t>Chief-expert</w:t>
      </w:r>
    </w:p>
    <w:p w:rsidR="00C63961" w:rsidRDefault="00C63961" w:rsidP="00C63961">
      <w:pPr>
        <w:rPr>
          <w:i/>
          <w:iCs/>
          <w:lang w:val="en-US"/>
        </w:rPr>
      </w:pPr>
      <w:r>
        <w:rPr>
          <w:i/>
          <w:iCs/>
          <w:lang w:val="en-US"/>
        </w:rPr>
        <w:t>Division of Safety for maritime and river transport</w:t>
      </w:r>
    </w:p>
    <w:p w:rsidR="00C63961" w:rsidRDefault="00C63961" w:rsidP="00C63961">
      <w:pPr>
        <w:rPr>
          <w:i/>
          <w:iCs/>
          <w:lang w:val="en-US"/>
        </w:rPr>
      </w:pPr>
      <w:r>
        <w:rPr>
          <w:i/>
          <w:iCs/>
          <w:lang w:val="en-US"/>
        </w:rPr>
        <w:t>Department of state policy for maritime and river transport</w:t>
      </w:r>
    </w:p>
    <w:p w:rsidR="00C63961" w:rsidRDefault="00C63961" w:rsidP="00C63961">
      <w:pPr>
        <w:rPr>
          <w:i/>
          <w:iCs/>
          <w:lang w:val="en-US"/>
        </w:rPr>
      </w:pPr>
      <w:r>
        <w:rPr>
          <w:i/>
          <w:iCs/>
          <w:lang w:val="en-US"/>
        </w:rPr>
        <w:t>Ministry of Transport of the Russian Federation</w:t>
      </w:r>
    </w:p>
    <w:p w:rsidR="00C63961" w:rsidRDefault="00C63961" w:rsidP="00C63961">
      <w:pPr>
        <w:rPr>
          <w:i/>
          <w:iCs/>
          <w:lang w:val="en-US"/>
        </w:rPr>
      </w:pPr>
      <w:r>
        <w:rPr>
          <w:i/>
          <w:iCs/>
          <w:lang w:val="en-US"/>
        </w:rPr>
        <w:t>+7(495)626-11-54</w:t>
      </w:r>
    </w:p>
    <w:p w:rsidR="00A17C6E" w:rsidRPr="00F22CDC" w:rsidRDefault="00A17C6E">
      <w:pPr>
        <w:rPr>
          <w:rFonts w:ascii="Verdana" w:hAnsi="Verdana"/>
          <w:sz w:val="18"/>
          <w:szCs w:val="18"/>
        </w:rPr>
      </w:pPr>
    </w:p>
    <w:sectPr w:rsidR="00A17C6E" w:rsidRPr="00F22CDC" w:rsidSect="00A17C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961"/>
    <w:rsid w:val="00275FB1"/>
    <w:rsid w:val="002B779E"/>
    <w:rsid w:val="00364313"/>
    <w:rsid w:val="003B3E09"/>
    <w:rsid w:val="004F28A1"/>
    <w:rsid w:val="005521BF"/>
    <w:rsid w:val="006D2B35"/>
    <w:rsid w:val="0079774D"/>
    <w:rsid w:val="007E0769"/>
    <w:rsid w:val="00857418"/>
    <w:rsid w:val="0097270E"/>
    <w:rsid w:val="00A17C6E"/>
    <w:rsid w:val="00A213FA"/>
    <w:rsid w:val="00B44E89"/>
    <w:rsid w:val="00B5613D"/>
    <w:rsid w:val="00B834A9"/>
    <w:rsid w:val="00BA4483"/>
    <w:rsid w:val="00C63961"/>
    <w:rsid w:val="00F22C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61"/>
    <w:pPr>
      <w:spacing w:after="0" w:line="240" w:lineRule="auto"/>
    </w:pPr>
    <w:rPr>
      <w:rFonts w:ascii="Times New Roman" w:hAnsi="Times New Roman" w:cs="Times New Roman"/>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3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61"/>
    <w:pPr>
      <w:spacing w:after="0" w:line="240" w:lineRule="auto"/>
    </w:pPr>
    <w:rPr>
      <w:rFonts w:ascii="Times New Roman" w:hAnsi="Times New Roman" w:cs="Times New Roman"/>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3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ongevallen-zeevart@ilent.nl" TargetMode="External"/><Relationship Id="rId5" Type="http://schemas.openxmlformats.org/officeDocument/2006/relationships/hyperlink" Target="mailto:ganinadg@mintrans.ru"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90F56CB7</Template>
  <TotalTime>1</TotalTime>
  <Pages>1</Pages>
  <Words>251</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Rijksoverheid</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ROTTEVEE</dc:creator>
  <cp:lastModifiedBy>Peter R.Post</cp:lastModifiedBy>
  <cp:revision>2</cp:revision>
  <dcterms:created xsi:type="dcterms:W3CDTF">2014-09-01T11:23:00Z</dcterms:created>
  <dcterms:modified xsi:type="dcterms:W3CDTF">2014-09-01T11:23:00Z</dcterms:modified>
</cp:coreProperties>
</file>